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1EE" w:rsidRPr="00207049" w:rsidRDefault="00C431EE" w:rsidP="00C431EE">
      <w:pPr>
        <w:jc w:val="center"/>
        <w:rPr>
          <w:b/>
          <w:u w:val="single"/>
        </w:rPr>
      </w:pPr>
      <w:r>
        <w:rPr>
          <w:rFonts w:hint="eastAsia"/>
          <w:b/>
          <w:u w:val="single"/>
        </w:rPr>
        <w:t>網台課程：早期墨家思想的現代</w:t>
      </w:r>
      <w:r w:rsidRPr="00207049">
        <w:rPr>
          <w:rFonts w:hint="eastAsia"/>
          <w:b/>
          <w:u w:val="single"/>
        </w:rPr>
        <w:t>詮釋</w:t>
      </w:r>
    </w:p>
    <w:p w:rsidR="00C431EE" w:rsidRDefault="00C431EE" w:rsidP="00C431EE"/>
    <w:p w:rsidR="00C431EE" w:rsidRPr="00B25D26" w:rsidRDefault="00C431EE" w:rsidP="00C431EE">
      <w:pPr>
        <w:jc w:val="center"/>
        <w:rPr>
          <w:b/>
          <w:u w:val="single"/>
        </w:rPr>
      </w:pPr>
      <w:r w:rsidRPr="00B25D26">
        <w:rPr>
          <w:rFonts w:hint="eastAsia"/>
          <w:b/>
          <w:u w:val="single"/>
        </w:rPr>
        <w:t>講稿</w:t>
      </w:r>
    </w:p>
    <w:p w:rsidR="00C431EE" w:rsidRDefault="00C431EE" w:rsidP="00C431EE"/>
    <w:p w:rsidR="00C431EE" w:rsidRPr="00B25D26" w:rsidRDefault="00C431EE" w:rsidP="00C431EE">
      <w:r>
        <w:rPr>
          <w:rFonts w:hint="eastAsia"/>
        </w:rPr>
        <w:t>簡介：</w:t>
      </w:r>
    </w:p>
    <w:p w:rsidR="00C431EE" w:rsidRDefault="00C431EE" w:rsidP="00C431EE">
      <w:pPr>
        <w:jc w:val="both"/>
      </w:pPr>
      <w:r w:rsidRPr="00893FA4">
        <w:rPr>
          <w:rFonts w:asciiTheme="minorEastAsia" w:hAnsiTheme="minorEastAsia" w:cs="新細明體"/>
          <w:szCs w:val="24"/>
        </w:rPr>
        <w:t>《墨子》是中國古代思想的經典。對於《墨子》的學說，時人每每僅憑印象中的「兼愛」、「尚同」而視其為理想主義者；又從電影</w:t>
      </w:r>
      <w:r w:rsidRPr="00893FA4">
        <w:rPr>
          <w:rFonts w:asciiTheme="minorEastAsia" w:hAnsiTheme="minorEastAsia" w:cs="新細明體" w:hint="eastAsia"/>
          <w:szCs w:val="24"/>
        </w:rPr>
        <w:t>漫畫</w:t>
      </w:r>
      <w:r w:rsidRPr="00893FA4">
        <w:rPr>
          <w:rFonts w:asciiTheme="minorEastAsia" w:hAnsiTheme="minorEastAsia" w:cs="新細明體"/>
          <w:szCs w:val="24"/>
        </w:rPr>
        <w:t>中的「守城」、「非攻」而視其為</w:t>
      </w:r>
      <w:r w:rsidRPr="000553D6">
        <w:rPr>
          <w:rFonts w:asciiTheme="minorEastAsia" w:hAnsiTheme="minorEastAsia" w:cs="新細明體"/>
          <w:szCs w:val="24"/>
        </w:rPr>
        <w:t>工匠家</w:t>
      </w:r>
      <w:r w:rsidRPr="000553D6">
        <w:rPr>
          <w:rFonts w:asciiTheme="minorEastAsia" w:hAnsiTheme="minorEastAsia" w:cs="新細明體"/>
          <w:szCs w:val="24"/>
          <w:lang w:eastAsia="zh-HK"/>
        </w:rPr>
        <w:t>或</w:t>
      </w:r>
      <w:r w:rsidRPr="000553D6">
        <w:rPr>
          <w:rFonts w:asciiTheme="minorEastAsia" w:hAnsiTheme="minorEastAsia" w:cs="新細明體"/>
          <w:szCs w:val="24"/>
        </w:rPr>
        <w:t>軍事家，本</w:t>
      </w:r>
      <w:r>
        <w:rPr>
          <w:rFonts w:asciiTheme="minorEastAsia" w:hAnsiTheme="minorEastAsia" w:cs="新細明體" w:hint="eastAsia"/>
          <w:szCs w:val="24"/>
        </w:rPr>
        <w:t>節目</w:t>
      </w:r>
      <w:r w:rsidRPr="000553D6">
        <w:rPr>
          <w:rFonts w:asciiTheme="minorEastAsia" w:hAnsiTheme="minorEastAsia" w:cs="新細明體"/>
          <w:szCs w:val="24"/>
        </w:rPr>
        <w:t>即旨在哲學地閱讀《墨子》，</w:t>
      </w:r>
      <w:r w:rsidRPr="000553D6">
        <w:rPr>
          <w:rFonts w:asciiTheme="minorEastAsia" w:hAnsiTheme="minorEastAsia" w:cs="新細明體"/>
          <w:szCs w:val="24"/>
          <w:lang w:eastAsia="zh-HK"/>
        </w:rPr>
        <w:t>從文本</w:t>
      </w:r>
      <w:r w:rsidRPr="000553D6">
        <w:rPr>
          <w:rFonts w:asciiTheme="minorEastAsia" w:hAnsiTheme="minorEastAsia" w:cs="新細明體"/>
          <w:szCs w:val="24"/>
        </w:rPr>
        <w:t>分析</w:t>
      </w:r>
      <w:r>
        <w:rPr>
          <w:rFonts w:asciiTheme="minorEastAsia" w:hAnsiTheme="minorEastAsia" w:cs="新細明體"/>
          <w:szCs w:val="24"/>
          <w:lang w:eastAsia="zh-HK"/>
        </w:rPr>
        <w:t>為起點</w:t>
      </w:r>
      <w:r w:rsidRPr="000553D6">
        <w:rPr>
          <w:rFonts w:asciiTheme="minorEastAsia" w:hAnsiTheme="minorEastAsia" w:cs="新細明體"/>
          <w:szCs w:val="24"/>
        </w:rPr>
        <w:t>，發掘《墨子》中隱含的哲學問題及其現代意義。</w:t>
      </w:r>
      <w:r>
        <w:rPr>
          <w:rFonts w:asciiTheme="minorEastAsia" w:hAnsiTheme="minorEastAsia" w:cs="新細明體" w:hint="eastAsia"/>
          <w:szCs w:val="24"/>
        </w:rPr>
        <w:t>本節目期望能將古代思想的精粹帶給現代人有不一樣的思考資源。</w:t>
      </w:r>
    </w:p>
    <w:p w:rsidR="00C431EE" w:rsidRPr="00DE6F98" w:rsidRDefault="00C431EE" w:rsidP="00C431EE">
      <w:pPr>
        <w:pStyle w:val="yiv8433645725msonormal"/>
        <w:spacing w:before="0" w:beforeAutospacing="0" w:after="0" w:afterAutospacing="0"/>
        <w:rPr>
          <w:rFonts w:ascii="Microsoft Jhenghai" w:hAnsi="Microsoft Jhenghai" w:hint="eastAsia"/>
          <w:color w:val="000000"/>
          <w:lang w:eastAsia="zh-HK"/>
        </w:rPr>
      </w:pPr>
    </w:p>
    <w:p w:rsidR="00C431EE" w:rsidRDefault="00C431EE" w:rsidP="00C431EE">
      <w:pPr>
        <w:pStyle w:val="yiv8433645725msonormal"/>
        <w:spacing w:before="0" w:beforeAutospacing="0" w:after="0" w:afterAutospacing="0"/>
        <w:rPr>
          <w:rFonts w:ascii="Microsoft Jhenghai" w:hAnsi="Microsoft Jhenghai" w:hint="eastAsia"/>
          <w:color w:val="000000"/>
          <w:sz w:val="20"/>
          <w:szCs w:val="20"/>
          <w:lang w:eastAsia="zh-HK"/>
        </w:rPr>
      </w:pPr>
      <w:r>
        <w:rPr>
          <w:rFonts w:ascii="Microsoft Jhenghai" w:hAnsi="Microsoft Jhenghai"/>
          <w:color w:val="000000"/>
          <w:lang w:eastAsia="zh-HK"/>
        </w:rPr>
        <w:t>主</w:t>
      </w:r>
      <w:r>
        <w:rPr>
          <w:rFonts w:ascii="Microsoft Jhenghai" w:hAnsi="Microsoft Jhenghai" w:hint="eastAsia"/>
          <w:color w:val="000000"/>
        </w:rPr>
        <w:t>講</w:t>
      </w:r>
      <w:r>
        <w:rPr>
          <w:rFonts w:ascii="Microsoft Jhenghai" w:hAnsi="Microsoft Jhenghai"/>
          <w:color w:val="000000"/>
          <w:lang w:eastAsia="zh-HK"/>
        </w:rPr>
        <w:t>：</w:t>
      </w:r>
    </w:p>
    <w:p w:rsidR="00C431EE" w:rsidRDefault="00C431EE" w:rsidP="00C431EE">
      <w:pPr>
        <w:jc w:val="both"/>
        <w:rPr>
          <w:rFonts w:ascii="Microsoft Jhenghai" w:hAnsi="Microsoft Jhenghai" w:hint="eastAsia"/>
          <w:color w:val="000000"/>
          <w:lang w:eastAsia="zh-HK"/>
        </w:rPr>
      </w:pPr>
      <w:r>
        <w:rPr>
          <w:rFonts w:ascii="Microsoft Jhenghai" w:hAnsi="Microsoft Jhenghai" w:hint="eastAsia"/>
          <w:color w:val="000000"/>
        </w:rPr>
        <w:t>韓曉華</w:t>
      </w:r>
      <w:r>
        <w:rPr>
          <w:rFonts w:ascii="Microsoft Jhenghai" w:hAnsi="Microsoft Jhenghai"/>
          <w:color w:val="000000"/>
          <w:lang w:eastAsia="zh-HK"/>
        </w:rPr>
        <w:t>博士</w:t>
      </w:r>
      <w:proofErr w:type="gramStart"/>
      <w:r>
        <w:rPr>
          <w:rFonts w:ascii="Microsoft Jhenghai" w:hAnsi="Microsoft Jhenghai"/>
          <w:color w:val="000000"/>
          <w:lang w:eastAsia="zh-HK"/>
        </w:rPr>
        <w:t>（</w:t>
      </w:r>
      <w:proofErr w:type="gramEnd"/>
      <w:r>
        <w:rPr>
          <w:rFonts w:ascii="Microsoft Jhenghai" w:hAnsi="Microsoft Jhenghai"/>
          <w:color w:val="000000"/>
          <w:lang w:eastAsia="zh-HK"/>
        </w:rPr>
        <w:t>香港</w:t>
      </w:r>
      <w:r>
        <w:rPr>
          <w:rFonts w:ascii="Microsoft Jhenghai" w:hAnsi="Microsoft Jhenghai" w:hint="eastAsia"/>
          <w:color w:val="000000"/>
        </w:rPr>
        <w:t>新亞研究所</w:t>
      </w:r>
      <w:proofErr w:type="gramStart"/>
      <w:r>
        <w:rPr>
          <w:rFonts w:ascii="Microsoft Jhenghai" w:hAnsi="Microsoft Jhenghai" w:hint="eastAsia"/>
          <w:color w:val="000000"/>
        </w:rPr>
        <w:t>（</w:t>
      </w:r>
      <w:proofErr w:type="gramEnd"/>
      <w:r>
        <w:rPr>
          <w:rFonts w:ascii="Microsoft Jhenghai" w:hAnsi="Microsoft Jhenghai" w:hint="eastAsia"/>
          <w:color w:val="000000"/>
        </w:rPr>
        <w:t>哲學組</w:t>
      </w:r>
      <w:proofErr w:type="gramStart"/>
      <w:r>
        <w:rPr>
          <w:rFonts w:ascii="Microsoft Jhenghai" w:hAnsi="Microsoft Jhenghai" w:hint="eastAsia"/>
          <w:color w:val="000000"/>
        </w:rPr>
        <w:t>）</w:t>
      </w:r>
      <w:proofErr w:type="gramEnd"/>
      <w:r>
        <w:rPr>
          <w:rFonts w:ascii="Microsoft Jhenghai" w:hAnsi="Microsoft Jhenghai" w:hint="eastAsia"/>
          <w:color w:val="000000"/>
        </w:rPr>
        <w:t>博士</w:t>
      </w:r>
      <w:proofErr w:type="gramStart"/>
      <w:r>
        <w:rPr>
          <w:rFonts w:ascii="Microsoft Jhenghai" w:hAnsi="Microsoft Jhenghai"/>
          <w:color w:val="000000"/>
          <w:lang w:eastAsia="zh-HK"/>
        </w:rPr>
        <w:t>）</w:t>
      </w:r>
      <w:proofErr w:type="gramEnd"/>
    </w:p>
    <w:p w:rsidR="00C431EE" w:rsidRDefault="00C431EE" w:rsidP="00C431EE"/>
    <w:p w:rsidR="00C431EE" w:rsidRPr="001552A8" w:rsidRDefault="00C431EE" w:rsidP="00C431EE">
      <w:pPr>
        <w:rPr>
          <w:b/>
        </w:rPr>
      </w:pPr>
      <w:r w:rsidRPr="001552A8">
        <w:rPr>
          <w:rFonts w:hint="eastAsia"/>
          <w:b/>
        </w:rPr>
        <w:t>第一集：導論篇</w:t>
      </w:r>
      <w:proofErr w:type="gramStart"/>
      <w:r w:rsidRPr="001552A8">
        <w:rPr>
          <w:rFonts w:hint="eastAsia"/>
          <w:b/>
        </w:rPr>
        <w:t>──</w:t>
      </w:r>
      <w:proofErr w:type="gramEnd"/>
      <w:r w:rsidRPr="001552A8">
        <w:rPr>
          <w:rFonts w:asciiTheme="minorEastAsia" w:hAnsiTheme="minorEastAsia" w:cs="新細明體"/>
          <w:b/>
          <w:szCs w:val="24"/>
        </w:rPr>
        <w:t>《墨子》</w:t>
      </w:r>
      <w:r w:rsidRPr="001552A8">
        <w:rPr>
          <w:rFonts w:asciiTheme="minorEastAsia" w:hAnsiTheme="minorEastAsia" w:cs="新細明體"/>
          <w:b/>
          <w:szCs w:val="24"/>
          <w:lang w:eastAsia="zh-HK"/>
        </w:rPr>
        <w:t>思想的概述</w:t>
      </w:r>
    </w:p>
    <w:p w:rsidR="00C431EE" w:rsidRPr="00B25D26" w:rsidRDefault="00C431EE" w:rsidP="00C431EE"/>
    <w:p w:rsidR="00C431EE" w:rsidRPr="002D3DE7" w:rsidRDefault="00C431EE" w:rsidP="00C431EE">
      <w:pPr>
        <w:rPr>
          <w:b/>
        </w:rPr>
      </w:pPr>
      <w:r w:rsidRPr="002D3DE7">
        <w:rPr>
          <w:rFonts w:hint="eastAsia"/>
          <w:b/>
        </w:rPr>
        <w:t>第一部分：</w:t>
      </w:r>
      <w:r>
        <w:rPr>
          <w:rFonts w:hint="eastAsia"/>
          <w:b/>
        </w:rPr>
        <w:t>節目簡介</w:t>
      </w:r>
      <w:r w:rsidRPr="002D3DE7">
        <w:rPr>
          <w:rFonts w:asciiTheme="minorEastAsia" w:hAnsiTheme="minorEastAsia" w:cs="新細明體" w:hint="eastAsia"/>
          <w:b/>
          <w:szCs w:val="24"/>
        </w:rPr>
        <w:t>（15分鐘）</w:t>
      </w:r>
    </w:p>
    <w:p w:rsidR="00C431EE" w:rsidRDefault="00C431EE" w:rsidP="00C431EE"/>
    <w:p w:rsidR="00C431EE" w:rsidRDefault="00C431EE" w:rsidP="00C431EE">
      <w:pPr>
        <w:jc w:val="both"/>
      </w:pPr>
      <w:r>
        <w:rPr>
          <w:rFonts w:hint="eastAsia"/>
        </w:rPr>
        <w:t xml:space="preserve">　　各位聽眾好，我係韓曉華博士，好高興同大家分享講講墨家思想的現代意義，顧名思義，這個節目既是講先秦的墨家思想，又會分享與現代社會相關的可能思考。在節目的安排上，大致上會先從《墨子》文本上作分析，再從哲學問題及與現代相關的題目作出反省性的思考，務求達至</w:t>
      </w:r>
      <w:proofErr w:type="gramStart"/>
      <w:r>
        <w:rPr>
          <w:rFonts w:hint="eastAsia"/>
        </w:rPr>
        <w:t>不</w:t>
      </w:r>
      <w:proofErr w:type="gramEnd"/>
      <w:r>
        <w:rPr>
          <w:rFonts w:hint="eastAsia"/>
        </w:rPr>
        <w:t>止於明白經典，更能夠活用經典。</w:t>
      </w:r>
    </w:p>
    <w:p w:rsidR="00C431EE" w:rsidRDefault="00C431EE" w:rsidP="00C431EE"/>
    <w:p w:rsidR="00C431EE" w:rsidRDefault="00C431EE" w:rsidP="00C431EE">
      <w:r>
        <w:rPr>
          <w:rFonts w:hint="eastAsia"/>
        </w:rPr>
        <w:t xml:space="preserve">　　在節目正式開始之先，首先講解兩問題，作為節目的簡介：</w:t>
      </w:r>
    </w:p>
    <w:p w:rsidR="00C431EE" w:rsidRDefault="00C431EE" w:rsidP="00C431EE">
      <w:pPr>
        <w:rPr>
          <w:rFonts w:hint="eastAsia"/>
        </w:rPr>
      </w:pPr>
    </w:p>
    <w:p w:rsidR="00C431EE" w:rsidRDefault="00C431EE" w:rsidP="00C431EE">
      <w:r>
        <w:rPr>
          <w:rFonts w:hint="eastAsia"/>
        </w:rPr>
        <w:t>第一，為何要選擇講解《墨子》的現代意義？</w:t>
      </w:r>
    </w:p>
    <w:p w:rsidR="00C431EE" w:rsidRDefault="00C431EE" w:rsidP="00C431EE">
      <w:r>
        <w:rPr>
          <w:rFonts w:hint="eastAsia"/>
        </w:rPr>
        <w:t>第二，甚麼是「早期墨家思想」？</w:t>
      </w:r>
    </w:p>
    <w:p w:rsidR="00C431EE" w:rsidRDefault="00C431EE" w:rsidP="00C431EE"/>
    <w:p w:rsidR="00C431EE" w:rsidRDefault="00C431EE" w:rsidP="00C431EE">
      <w:r>
        <w:rPr>
          <w:rFonts w:hint="eastAsia"/>
        </w:rPr>
        <w:t xml:space="preserve">　　先說第一條問題，假如有粗略認識先秦墨家思想的都知道，在《墨子》中的主要思想是「兼愛」，孟子說：「墨子兼愛，摩頂放踵，利天下為之。」即是為了天下的「</w:t>
      </w:r>
      <w:proofErr w:type="gramStart"/>
      <w:r>
        <w:rPr>
          <w:rFonts w:hint="eastAsia"/>
        </w:rPr>
        <w:t>公利</w:t>
      </w:r>
      <w:proofErr w:type="gramEnd"/>
      <w:r>
        <w:rPr>
          <w:rFonts w:hint="eastAsia"/>
        </w:rPr>
        <w:t>」，他是可以勞心勞力的，那麼，甚麼是「兼愛」呢？簡單來說，「兼愛」即是本於一種「</w:t>
      </w:r>
      <w:proofErr w:type="gramStart"/>
      <w:r>
        <w:rPr>
          <w:rFonts w:hint="eastAsia"/>
        </w:rPr>
        <w:t>義利合一</w:t>
      </w:r>
      <w:proofErr w:type="gramEnd"/>
      <w:r>
        <w:rPr>
          <w:rFonts w:hint="eastAsia"/>
        </w:rPr>
        <w:t>」的觀念而實踐的思想，所謂「</w:t>
      </w:r>
      <w:proofErr w:type="gramStart"/>
      <w:r>
        <w:rPr>
          <w:rFonts w:hint="eastAsia"/>
        </w:rPr>
        <w:t>義利合一</w:t>
      </w:r>
      <w:proofErr w:type="gramEnd"/>
      <w:r>
        <w:rPr>
          <w:rFonts w:hint="eastAsia"/>
        </w:rPr>
        <w:t>」即是對社會行為的「正當性」，或</w:t>
      </w:r>
      <w:proofErr w:type="gramStart"/>
      <w:r>
        <w:rPr>
          <w:rFonts w:hint="eastAsia"/>
        </w:rPr>
        <w:t>可以說是一種</w:t>
      </w:r>
      <w:proofErr w:type="gramEnd"/>
      <w:r>
        <w:rPr>
          <w:rFonts w:hint="eastAsia"/>
        </w:rPr>
        <w:t>以社會公共利益為</w:t>
      </w:r>
      <w:proofErr w:type="gramStart"/>
      <w:r>
        <w:rPr>
          <w:rFonts w:hint="eastAsia"/>
        </w:rPr>
        <w:t>準</w:t>
      </w:r>
      <w:proofErr w:type="gramEnd"/>
      <w:r>
        <w:rPr>
          <w:rFonts w:hint="eastAsia"/>
        </w:rPr>
        <w:t>的客觀的「正義」觀念。透過「</w:t>
      </w:r>
      <w:proofErr w:type="gramStart"/>
      <w:r>
        <w:rPr>
          <w:rFonts w:hint="eastAsia"/>
        </w:rPr>
        <w:t>義利合一</w:t>
      </w:r>
      <w:proofErr w:type="gramEnd"/>
      <w:r>
        <w:rPr>
          <w:rFonts w:hint="eastAsia"/>
        </w:rPr>
        <w:t>」的觀念，墨子提出了「兼愛」的理想國度的主要構成原則，從而展開了具宗教取向的「</w:t>
      </w:r>
      <w:proofErr w:type="gramStart"/>
      <w:r>
        <w:rPr>
          <w:rFonts w:hint="eastAsia"/>
        </w:rPr>
        <w:t>天志</w:t>
      </w:r>
      <w:proofErr w:type="gramEnd"/>
      <w:r>
        <w:rPr>
          <w:rFonts w:hint="eastAsia"/>
        </w:rPr>
        <w:t>」、「</w:t>
      </w:r>
      <w:proofErr w:type="gramStart"/>
      <w:r>
        <w:rPr>
          <w:rFonts w:hint="eastAsia"/>
        </w:rPr>
        <w:t>明鬼</w:t>
      </w:r>
      <w:proofErr w:type="gramEnd"/>
      <w:r>
        <w:rPr>
          <w:rFonts w:hint="eastAsia"/>
        </w:rPr>
        <w:t>」；具政治向度的「尚同」、「尚賢」；具和平主義色彩的「非攻」；具倫理實踐上的「節用」、「</w:t>
      </w:r>
      <w:proofErr w:type="gramStart"/>
      <w:r>
        <w:rPr>
          <w:rFonts w:hint="eastAsia"/>
        </w:rPr>
        <w:t>節葬</w:t>
      </w:r>
      <w:proofErr w:type="gramEnd"/>
      <w:r>
        <w:rPr>
          <w:rFonts w:hint="eastAsia"/>
        </w:rPr>
        <w:t>」、「非樂」；甚至強調個人自由意志的「非命」。反觀現代的社會討論，我們常常會說「公共利益」</w:t>
      </w:r>
      <w:r>
        <w:rPr>
          <w:rFonts w:hint="eastAsia"/>
        </w:rPr>
        <w:lastRenderedPageBreak/>
        <w:t>或「公義」等等作為我們面對政府政策，社會問題討論的基本原則，其實，這類「公共利益」或「公義」的思考，正是與墨子提出的「</w:t>
      </w:r>
      <w:proofErr w:type="gramStart"/>
      <w:r>
        <w:rPr>
          <w:rFonts w:hint="eastAsia"/>
        </w:rPr>
        <w:t>義利合一</w:t>
      </w:r>
      <w:proofErr w:type="gramEnd"/>
      <w:r>
        <w:rPr>
          <w:rFonts w:hint="eastAsia"/>
        </w:rPr>
        <w:t>」觀念有若干相關處。假如從墨子以「</w:t>
      </w:r>
      <w:proofErr w:type="gramStart"/>
      <w:r>
        <w:rPr>
          <w:rFonts w:hint="eastAsia"/>
        </w:rPr>
        <w:t>義利合一</w:t>
      </w:r>
      <w:proofErr w:type="gramEnd"/>
      <w:r>
        <w:rPr>
          <w:rFonts w:hint="eastAsia"/>
        </w:rPr>
        <w:t>」為基本觀念的理想架構作思考參照，應該可以給予我們對於現今社會所面對的問題具有意義的思想資源。如是，則我們選擇墨家思想作為講解對象，就有了現代的意義，而並不是對於中國古代思想進行一種</w:t>
      </w:r>
      <w:proofErr w:type="gramStart"/>
      <w:r>
        <w:rPr>
          <w:rFonts w:hint="eastAsia"/>
        </w:rPr>
        <w:t>學究式的討論</w:t>
      </w:r>
      <w:proofErr w:type="gramEnd"/>
      <w:r>
        <w:rPr>
          <w:rFonts w:hint="eastAsia"/>
        </w:rPr>
        <w:t>，這是選擇講解墨子思想的理由，。</w:t>
      </w:r>
    </w:p>
    <w:p w:rsidR="00C431EE" w:rsidRDefault="00C431EE" w:rsidP="00C431EE"/>
    <w:p w:rsidR="00C431EE" w:rsidRDefault="00C431EE" w:rsidP="00C431EE">
      <w:pPr>
        <w:jc w:val="both"/>
      </w:pPr>
      <w:r>
        <w:rPr>
          <w:rFonts w:hint="eastAsia"/>
        </w:rPr>
        <w:t xml:space="preserve">　　當然，我們仍要面對另一個問題，即：為何選擇墨子而不選擇其他古代思想，如儒家、道家等？甚至</w:t>
      </w:r>
      <w:proofErr w:type="gramStart"/>
      <w:r>
        <w:rPr>
          <w:rFonts w:hint="eastAsia"/>
        </w:rPr>
        <w:t>孟子說過</w:t>
      </w:r>
      <w:proofErr w:type="gramEnd"/>
      <w:r>
        <w:rPr>
          <w:rFonts w:hint="eastAsia"/>
        </w:rPr>
        <w:t>：「</w:t>
      </w:r>
      <w:proofErr w:type="gramStart"/>
      <w:r>
        <w:rPr>
          <w:rFonts w:hint="eastAsia"/>
        </w:rPr>
        <w:t>墨氏兼</w:t>
      </w:r>
      <w:proofErr w:type="gramEnd"/>
      <w:r>
        <w:rPr>
          <w:rFonts w:hint="eastAsia"/>
        </w:rPr>
        <w:t>愛，是無父也；</w:t>
      </w:r>
      <w:proofErr w:type="gramStart"/>
      <w:r>
        <w:rPr>
          <w:rFonts w:hint="eastAsia"/>
        </w:rPr>
        <w:t>無君無</w:t>
      </w:r>
      <w:proofErr w:type="gramEnd"/>
      <w:r>
        <w:rPr>
          <w:rFonts w:hint="eastAsia"/>
        </w:rPr>
        <w:t>父</w:t>
      </w:r>
      <w:r w:rsidRPr="001853A2">
        <w:rPr>
          <w:rFonts w:asciiTheme="minorEastAsia" w:hAnsiTheme="minorEastAsia" w:hint="eastAsia"/>
        </w:rPr>
        <w:t>，是禽獸也。」</w:t>
      </w:r>
      <w:r>
        <w:rPr>
          <w:rFonts w:asciiTheme="minorEastAsia" w:hAnsiTheme="minorEastAsia" w:hint="eastAsia"/>
        </w:rPr>
        <w:t>從儒家思想來看，墨子的「兼愛」似乎只有很低的評價，其實，正</w:t>
      </w:r>
      <w:proofErr w:type="gramStart"/>
      <w:r>
        <w:rPr>
          <w:rFonts w:asciiTheme="minorEastAsia" w:hAnsiTheme="minorEastAsia" w:hint="eastAsia"/>
        </w:rPr>
        <w:t>正</w:t>
      </w:r>
      <w:proofErr w:type="gramEnd"/>
      <w:r>
        <w:rPr>
          <w:rFonts w:asciiTheme="minorEastAsia" w:hAnsiTheme="minorEastAsia" w:hint="eastAsia"/>
        </w:rPr>
        <w:t>在於儒家思想對於墨子的低評價，導致墨家思想在漢代以後直至清代都處於</w:t>
      </w:r>
      <w:proofErr w:type="gramStart"/>
      <w:r>
        <w:rPr>
          <w:rFonts w:asciiTheme="minorEastAsia" w:hAnsiTheme="minorEastAsia" w:hint="eastAsia"/>
        </w:rPr>
        <w:t>末落</w:t>
      </w:r>
      <w:proofErr w:type="gramEnd"/>
      <w:r>
        <w:rPr>
          <w:rFonts w:asciiTheme="minorEastAsia" w:hAnsiTheme="minorEastAsia" w:hint="eastAsia"/>
        </w:rPr>
        <w:t>的情況，所以，選擇墨家思想作為講解的對象，實是嘗試從古代中國思想中提出不同於儒家或道家思想的選擇。</w:t>
      </w:r>
    </w:p>
    <w:p w:rsidR="00C431EE" w:rsidRDefault="00C431EE" w:rsidP="00C431EE"/>
    <w:p w:rsidR="00C431EE" w:rsidRDefault="00C431EE" w:rsidP="00C431EE">
      <w:pPr>
        <w:jc w:val="both"/>
      </w:pPr>
      <w:r>
        <w:rPr>
          <w:rFonts w:hint="eastAsia"/>
        </w:rPr>
        <w:t xml:space="preserve">　　再說第二條問題，即：甚麼是「早期墨家思想」？有早期即是有晚期或後期的墨家思想，現代墨家思想研究有不少學者將《墨子》中的〈經上〉、〈經上說〉、〈經下〉、〈經下說〉、〈大取〉、〈小取〉等六篇認定是墨家後學所作的，無論文字格式、內容主題等，都與《墨子》其他的篇章有很大的分別，如討論有力學、光學、語言哲學、知識論及邏輯學等，所以現代學者一般將這六篇的思想內容定性為「</w:t>
      </w:r>
      <w:proofErr w:type="gramStart"/>
      <w:r>
        <w:rPr>
          <w:rFonts w:hint="eastAsia"/>
        </w:rPr>
        <w:t>墨辯</w:t>
      </w:r>
      <w:proofErr w:type="gramEnd"/>
      <w:r>
        <w:rPr>
          <w:rFonts w:hint="eastAsia"/>
        </w:rPr>
        <w:t>」或相對地稱為「晚期墨家思想」或「後期墨家思想」。當然，也不是現代所有學者也同意把墨家思想區分成早期或晚期的，不過，為了方便討論墨家思想，</w:t>
      </w:r>
      <w:proofErr w:type="gramStart"/>
      <w:r>
        <w:rPr>
          <w:rFonts w:hint="eastAsia"/>
        </w:rPr>
        <w:t>特別</w:t>
      </w:r>
      <w:proofErr w:type="gramEnd"/>
      <w:r>
        <w:rPr>
          <w:rFonts w:hint="eastAsia"/>
        </w:rPr>
        <w:t>與現代社會具相關討論的也並不在這六篇的「晚期墨家思想」，所以，我們在這次節目中特別強調「早期墨家思想」，即在於不著重討論這六篇的「晚期墨家思想」的著作。</w:t>
      </w:r>
    </w:p>
    <w:p w:rsidR="00C431EE" w:rsidRPr="006A7EF9" w:rsidRDefault="00C431EE" w:rsidP="00C431EE"/>
    <w:p w:rsidR="00C431EE" w:rsidRPr="002D3DE7" w:rsidRDefault="00C431EE" w:rsidP="00C431EE">
      <w:pPr>
        <w:rPr>
          <w:b/>
        </w:rPr>
      </w:pPr>
      <w:r w:rsidRPr="002D3DE7">
        <w:rPr>
          <w:rFonts w:hint="eastAsia"/>
          <w:b/>
        </w:rPr>
        <w:t>第二部分：</w:t>
      </w:r>
      <w:r w:rsidRPr="002D3DE7">
        <w:rPr>
          <w:rFonts w:asciiTheme="minorEastAsia" w:hAnsiTheme="minorEastAsia" w:cs="新細明體"/>
          <w:b/>
          <w:szCs w:val="24"/>
          <w:lang w:eastAsia="zh-HK"/>
        </w:rPr>
        <w:t>概述</w:t>
      </w:r>
      <w:r w:rsidRPr="002D3DE7">
        <w:rPr>
          <w:rFonts w:asciiTheme="minorEastAsia" w:hAnsiTheme="minorEastAsia" w:cs="新細明體"/>
          <w:b/>
          <w:szCs w:val="24"/>
        </w:rPr>
        <w:t>《墨子》</w:t>
      </w:r>
      <w:r w:rsidRPr="002D3DE7">
        <w:rPr>
          <w:rFonts w:asciiTheme="minorEastAsia" w:hAnsiTheme="minorEastAsia" w:cs="新細明體" w:hint="eastAsia"/>
          <w:b/>
          <w:szCs w:val="24"/>
        </w:rPr>
        <w:t>（15分鐘）</w:t>
      </w:r>
    </w:p>
    <w:p w:rsidR="00C431EE" w:rsidRPr="00B25D26" w:rsidRDefault="00C431EE" w:rsidP="00C431EE"/>
    <w:p w:rsidR="00C431EE" w:rsidRDefault="00C431EE" w:rsidP="00C431EE">
      <w:r>
        <w:rPr>
          <w:rFonts w:hint="eastAsia"/>
        </w:rPr>
        <w:t xml:space="preserve">　　接著下來，我們先粗略講解一下《墨子》其人其書，以對墨家思想有一個概括的認識。</w:t>
      </w:r>
    </w:p>
    <w:p w:rsidR="00C431EE" w:rsidRDefault="00C431EE" w:rsidP="00C431EE"/>
    <w:p w:rsidR="00C431EE" w:rsidRPr="00F15A3B" w:rsidRDefault="00C431EE" w:rsidP="00C431EE">
      <w:pPr>
        <w:jc w:val="both"/>
        <w:rPr>
          <w:rFonts w:asciiTheme="minorEastAsia" w:hAnsiTheme="minorEastAsia" w:cs="新細明體"/>
          <w:szCs w:val="24"/>
          <w:lang w:val="zh-HK"/>
        </w:rPr>
      </w:pPr>
      <w:r>
        <w:rPr>
          <w:rFonts w:asciiTheme="minorEastAsia" w:hAnsiTheme="minorEastAsia" w:cs="新細明體" w:hint="eastAsia"/>
          <w:szCs w:val="24"/>
          <w:lang w:val="zh-HK"/>
        </w:rPr>
        <w:t xml:space="preserve">　　根據</w:t>
      </w:r>
      <w:r w:rsidRPr="00F15A3B">
        <w:rPr>
          <w:rFonts w:asciiTheme="minorEastAsia" w:hAnsiTheme="minorEastAsia" w:cs="新細明體"/>
          <w:szCs w:val="24"/>
          <w:lang w:val="zh-HK" w:eastAsia="zh-HK"/>
        </w:rPr>
        <w:t>《史記》</w:t>
      </w:r>
      <w:r>
        <w:rPr>
          <w:rFonts w:asciiTheme="minorEastAsia" w:hAnsiTheme="minorEastAsia" w:cs="新細明體" w:hint="eastAsia"/>
          <w:szCs w:val="24"/>
          <w:lang w:val="zh-HK"/>
        </w:rPr>
        <w:t>的記載：</w:t>
      </w:r>
      <w:r w:rsidRPr="00F15A3B">
        <w:rPr>
          <w:rFonts w:asciiTheme="minorEastAsia" w:hAnsiTheme="minorEastAsia" w:cs="新細明體"/>
          <w:szCs w:val="24"/>
          <w:lang w:val="zh-HK" w:eastAsia="zh-HK"/>
        </w:rPr>
        <w:t>「墨翟，宋之大夫，善守</w:t>
      </w:r>
      <w:proofErr w:type="gramStart"/>
      <w:r w:rsidRPr="00F15A3B">
        <w:rPr>
          <w:rFonts w:asciiTheme="minorEastAsia" w:hAnsiTheme="minorEastAsia" w:cs="新細明體"/>
          <w:szCs w:val="24"/>
          <w:lang w:val="zh-HK" w:eastAsia="zh-HK"/>
        </w:rPr>
        <w:t>御</w:t>
      </w:r>
      <w:proofErr w:type="gramEnd"/>
      <w:r w:rsidRPr="00F15A3B">
        <w:rPr>
          <w:rFonts w:asciiTheme="minorEastAsia" w:hAnsiTheme="minorEastAsia" w:cs="新細明體"/>
          <w:szCs w:val="24"/>
          <w:lang w:val="zh-HK" w:eastAsia="zh-HK"/>
        </w:rPr>
        <w:t>，為節用。</w:t>
      </w:r>
      <w:proofErr w:type="gramStart"/>
      <w:r w:rsidRPr="00F15A3B">
        <w:rPr>
          <w:rFonts w:asciiTheme="minorEastAsia" w:hAnsiTheme="minorEastAsia" w:cs="新細明體"/>
          <w:szCs w:val="24"/>
          <w:lang w:val="zh-HK" w:eastAsia="zh-HK"/>
        </w:rPr>
        <w:t>或曰並孔子</w:t>
      </w:r>
      <w:proofErr w:type="gramEnd"/>
      <w:r w:rsidRPr="00F15A3B">
        <w:rPr>
          <w:rFonts w:asciiTheme="minorEastAsia" w:hAnsiTheme="minorEastAsia" w:cs="新細明體"/>
          <w:szCs w:val="24"/>
          <w:lang w:val="zh-HK" w:eastAsia="zh-HK"/>
        </w:rPr>
        <w:t>時，</w:t>
      </w:r>
      <w:proofErr w:type="gramStart"/>
      <w:r w:rsidRPr="00F15A3B">
        <w:rPr>
          <w:rFonts w:asciiTheme="minorEastAsia" w:hAnsiTheme="minorEastAsia" w:cs="新細明體"/>
          <w:szCs w:val="24"/>
          <w:lang w:val="zh-HK" w:eastAsia="zh-HK"/>
        </w:rPr>
        <w:t>或曰在其後</w:t>
      </w:r>
      <w:proofErr w:type="gramEnd"/>
      <w:r w:rsidRPr="00F15A3B">
        <w:rPr>
          <w:rFonts w:asciiTheme="minorEastAsia" w:hAnsiTheme="minorEastAsia" w:cs="新細明體"/>
          <w:szCs w:val="24"/>
          <w:lang w:val="zh-HK" w:eastAsia="zh-HK"/>
        </w:rPr>
        <w:t>。」</w:t>
      </w:r>
      <w:r>
        <w:rPr>
          <w:rFonts w:asciiTheme="minorEastAsia" w:hAnsiTheme="minorEastAsia" w:cs="新細明體" w:hint="eastAsia"/>
          <w:szCs w:val="24"/>
          <w:lang w:val="zh-HK"/>
        </w:rPr>
        <w:t>即是：</w:t>
      </w:r>
      <w:r w:rsidRPr="008B0A10">
        <w:rPr>
          <w:rFonts w:asciiTheme="minorEastAsia" w:hAnsiTheme="minorEastAsia" w:cs="新細明體"/>
          <w:szCs w:val="24"/>
          <w:lang w:val="zh-HK" w:eastAsia="zh-HK"/>
        </w:rPr>
        <w:t>墨子</w:t>
      </w:r>
      <w:proofErr w:type="gramStart"/>
      <w:r w:rsidRPr="008B0A10">
        <w:rPr>
          <w:rFonts w:asciiTheme="minorEastAsia" w:hAnsiTheme="minorEastAsia" w:cs="新細明體"/>
          <w:szCs w:val="24"/>
          <w:lang w:val="zh-HK" w:eastAsia="zh-HK"/>
        </w:rPr>
        <w:t>姓墨名翟</w:t>
      </w:r>
      <w:proofErr w:type="gramEnd"/>
      <w:r>
        <w:rPr>
          <w:rFonts w:asciiTheme="minorEastAsia" w:hAnsiTheme="minorEastAsia" w:cs="新細明體" w:hint="eastAsia"/>
          <w:szCs w:val="24"/>
          <w:lang w:val="zh-HK"/>
        </w:rPr>
        <w:t>。而生活的時代大約是孔子之後而孟子之前，因為</w:t>
      </w:r>
      <w:r w:rsidRPr="00F15A3B">
        <w:rPr>
          <w:rFonts w:asciiTheme="minorEastAsia" w:hAnsiTheme="minorEastAsia" w:cs="新細明體"/>
          <w:szCs w:val="24"/>
          <w:lang w:val="zh-HK" w:eastAsia="zh-HK"/>
        </w:rPr>
        <w:t>孔子在世時從未提過墨翟，在《墨子》一書</w:t>
      </w:r>
      <w:proofErr w:type="gramStart"/>
      <w:r w:rsidRPr="00F15A3B">
        <w:rPr>
          <w:rFonts w:asciiTheme="minorEastAsia" w:hAnsiTheme="minorEastAsia" w:cs="新細明體"/>
          <w:szCs w:val="24"/>
          <w:lang w:val="zh-HK" w:eastAsia="zh-HK"/>
        </w:rPr>
        <w:t>裏</w:t>
      </w:r>
      <w:proofErr w:type="gramEnd"/>
      <w:r w:rsidRPr="00F15A3B">
        <w:rPr>
          <w:rFonts w:asciiTheme="minorEastAsia" w:hAnsiTheme="minorEastAsia" w:cs="新細明體"/>
          <w:szCs w:val="24"/>
          <w:lang w:val="zh-HK" w:eastAsia="zh-HK"/>
        </w:rPr>
        <w:t>面</w:t>
      </w:r>
      <w:r>
        <w:rPr>
          <w:rFonts w:asciiTheme="minorEastAsia" w:hAnsiTheme="minorEastAsia" w:cs="新細明體" w:hint="eastAsia"/>
          <w:szCs w:val="24"/>
          <w:lang w:val="zh-HK"/>
        </w:rPr>
        <w:t>又</w:t>
      </w:r>
      <w:r>
        <w:rPr>
          <w:rFonts w:asciiTheme="minorEastAsia" w:hAnsiTheme="minorEastAsia" w:cs="新細明體"/>
          <w:szCs w:val="24"/>
          <w:lang w:val="zh-HK" w:eastAsia="zh-HK"/>
        </w:rPr>
        <w:t>從未提過孟子</w:t>
      </w:r>
      <w:r>
        <w:rPr>
          <w:rFonts w:asciiTheme="minorEastAsia" w:hAnsiTheme="minorEastAsia" w:cs="新細明體" w:hint="eastAsia"/>
          <w:szCs w:val="24"/>
          <w:lang w:val="zh-HK"/>
        </w:rPr>
        <w:t>，況且，</w:t>
      </w:r>
      <w:r>
        <w:rPr>
          <w:rFonts w:asciiTheme="minorEastAsia" w:hAnsiTheme="minorEastAsia" w:cs="新細明體"/>
          <w:szCs w:val="24"/>
          <w:lang w:val="zh-HK" w:eastAsia="zh-HK"/>
        </w:rPr>
        <w:t>孟子周</w:t>
      </w:r>
      <w:proofErr w:type="gramStart"/>
      <w:r>
        <w:rPr>
          <w:rFonts w:asciiTheme="minorEastAsia" w:hAnsiTheme="minorEastAsia" w:cs="新細明體"/>
          <w:szCs w:val="24"/>
          <w:lang w:val="zh-HK" w:eastAsia="zh-HK"/>
        </w:rPr>
        <w:t>游</w:t>
      </w:r>
      <w:proofErr w:type="gramEnd"/>
      <w:r>
        <w:rPr>
          <w:rFonts w:asciiTheme="minorEastAsia" w:hAnsiTheme="minorEastAsia" w:cs="新細明體"/>
          <w:szCs w:val="24"/>
          <w:lang w:val="zh-HK" w:eastAsia="zh-HK"/>
        </w:rPr>
        <w:t>四方</w:t>
      </w:r>
      <w:r w:rsidRPr="00F15A3B">
        <w:rPr>
          <w:rFonts w:asciiTheme="minorEastAsia" w:hAnsiTheme="minorEastAsia" w:cs="新細明體"/>
          <w:szCs w:val="24"/>
          <w:lang w:val="zh-HK" w:eastAsia="zh-HK"/>
        </w:rPr>
        <w:t>時，曾</w:t>
      </w:r>
      <w:r>
        <w:rPr>
          <w:rFonts w:asciiTheme="minorEastAsia" w:hAnsiTheme="minorEastAsia" w:cs="新細明體" w:hint="eastAsia"/>
          <w:szCs w:val="24"/>
          <w:lang w:val="zh-HK"/>
        </w:rPr>
        <w:t>激</w:t>
      </w:r>
      <w:r>
        <w:rPr>
          <w:rFonts w:asciiTheme="minorEastAsia" w:hAnsiTheme="minorEastAsia" w:cs="新細明體"/>
          <w:szCs w:val="24"/>
          <w:lang w:val="zh-HK" w:eastAsia="zh-HK"/>
        </w:rPr>
        <w:t>烈地攻擊墨翟的學說</w:t>
      </w:r>
      <w:r>
        <w:rPr>
          <w:rFonts w:asciiTheme="minorEastAsia" w:hAnsiTheme="minorEastAsia" w:cs="新細明體" w:hint="eastAsia"/>
          <w:szCs w:val="24"/>
          <w:lang w:val="zh-HK"/>
        </w:rPr>
        <w:t>，所謂</w:t>
      </w:r>
      <w:r>
        <w:rPr>
          <w:rFonts w:hint="eastAsia"/>
        </w:rPr>
        <w:t>「</w:t>
      </w:r>
      <w:proofErr w:type="gramStart"/>
      <w:r>
        <w:rPr>
          <w:rFonts w:hint="eastAsia"/>
        </w:rPr>
        <w:t>墨氏兼</w:t>
      </w:r>
      <w:proofErr w:type="gramEnd"/>
      <w:r>
        <w:rPr>
          <w:rFonts w:hint="eastAsia"/>
        </w:rPr>
        <w:t>愛，是無父也；</w:t>
      </w:r>
      <w:proofErr w:type="gramStart"/>
      <w:r>
        <w:rPr>
          <w:rFonts w:hint="eastAsia"/>
        </w:rPr>
        <w:t>無君無</w:t>
      </w:r>
      <w:proofErr w:type="gramEnd"/>
      <w:r>
        <w:rPr>
          <w:rFonts w:hint="eastAsia"/>
        </w:rPr>
        <w:t>父</w:t>
      </w:r>
      <w:r w:rsidRPr="001853A2">
        <w:rPr>
          <w:rFonts w:asciiTheme="minorEastAsia" w:hAnsiTheme="minorEastAsia" w:hint="eastAsia"/>
        </w:rPr>
        <w:t>，是禽獸也。」</w:t>
      </w:r>
      <w:r>
        <w:rPr>
          <w:rFonts w:asciiTheme="minorEastAsia" w:hAnsiTheme="minorEastAsia" w:cs="新細明體" w:hint="eastAsia"/>
          <w:szCs w:val="24"/>
          <w:lang w:val="zh-HK"/>
        </w:rPr>
        <w:t>看來墨子就不會就此不聞不問。所</w:t>
      </w:r>
      <w:r w:rsidRPr="00F15A3B">
        <w:rPr>
          <w:rFonts w:asciiTheme="minorEastAsia" w:hAnsiTheme="minorEastAsia" w:cs="新細明體"/>
          <w:szCs w:val="24"/>
          <w:lang w:val="zh-HK" w:eastAsia="zh-HK"/>
        </w:rPr>
        <w:t>以墨翟的生</w:t>
      </w:r>
      <w:r>
        <w:rPr>
          <w:rFonts w:asciiTheme="minorEastAsia" w:hAnsiTheme="minorEastAsia" w:cs="新細明體" w:hint="eastAsia"/>
          <w:szCs w:val="24"/>
          <w:lang w:val="zh-HK"/>
        </w:rPr>
        <w:t>活</w:t>
      </w:r>
      <w:r w:rsidRPr="00F15A3B">
        <w:rPr>
          <w:rFonts w:asciiTheme="minorEastAsia" w:hAnsiTheme="minorEastAsia" w:cs="新細明體"/>
          <w:szCs w:val="24"/>
          <w:lang w:val="zh-HK" w:eastAsia="zh-HK"/>
        </w:rPr>
        <w:t>年代，很可能是生於孔子</w:t>
      </w:r>
      <w:r>
        <w:rPr>
          <w:rFonts w:asciiTheme="minorEastAsia" w:hAnsiTheme="minorEastAsia" w:cs="新細明體"/>
          <w:szCs w:val="24"/>
          <w:lang w:val="zh-HK" w:eastAsia="zh-HK"/>
        </w:rPr>
        <w:t>之後，而</w:t>
      </w:r>
      <w:r>
        <w:rPr>
          <w:rFonts w:asciiTheme="minorEastAsia" w:hAnsiTheme="minorEastAsia" w:cs="新細明體" w:hint="eastAsia"/>
          <w:szCs w:val="24"/>
          <w:lang w:val="zh-HK"/>
        </w:rPr>
        <w:t>死</w:t>
      </w:r>
      <w:r w:rsidRPr="00F15A3B">
        <w:rPr>
          <w:rFonts w:asciiTheme="minorEastAsia" w:hAnsiTheme="minorEastAsia" w:cs="新細明體"/>
          <w:szCs w:val="24"/>
          <w:lang w:val="zh-HK" w:eastAsia="zh-HK"/>
        </w:rPr>
        <w:t>於孟子</w:t>
      </w:r>
      <w:r>
        <w:rPr>
          <w:rFonts w:asciiTheme="minorEastAsia" w:hAnsiTheme="minorEastAsia" w:cs="新細明體"/>
          <w:szCs w:val="24"/>
          <w:lang w:val="zh-HK" w:eastAsia="zh-HK"/>
        </w:rPr>
        <w:t>出生之前，</w:t>
      </w:r>
      <w:r>
        <w:rPr>
          <w:rFonts w:asciiTheme="minorEastAsia" w:hAnsiTheme="minorEastAsia" w:cs="新細明體" w:hint="eastAsia"/>
          <w:szCs w:val="24"/>
          <w:lang w:val="zh-HK"/>
        </w:rPr>
        <w:t>即</w:t>
      </w:r>
      <w:r w:rsidRPr="00F15A3B">
        <w:rPr>
          <w:rFonts w:asciiTheme="minorEastAsia" w:hAnsiTheme="minorEastAsia" w:cs="新細明體"/>
          <w:szCs w:val="24"/>
          <w:lang w:val="zh-HK" w:eastAsia="zh-HK"/>
        </w:rPr>
        <w:t>大約</w:t>
      </w:r>
      <w:r>
        <w:rPr>
          <w:rFonts w:asciiTheme="minorEastAsia" w:hAnsiTheme="minorEastAsia" w:cs="新細明體" w:hint="eastAsia"/>
          <w:szCs w:val="24"/>
          <w:lang w:val="zh-HK"/>
        </w:rPr>
        <w:t>是</w:t>
      </w:r>
      <w:r w:rsidRPr="00F15A3B">
        <w:rPr>
          <w:rFonts w:asciiTheme="minorEastAsia" w:hAnsiTheme="minorEastAsia" w:cs="新細明體"/>
          <w:szCs w:val="24"/>
          <w:lang w:val="zh-HK" w:eastAsia="zh-HK"/>
        </w:rPr>
        <w:t>公元前468至前376之間。</w:t>
      </w:r>
    </w:p>
    <w:p w:rsidR="00C431EE" w:rsidRDefault="00C431EE" w:rsidP="00C431EE">
      <w:pPr>
        <w:rPr>
          <w:lang w:eastAsia="zh-HK"/>
        </w:rPr>
      </w:pPr>
    </w:p>
    <w:p w:rsidR="00C431EE" w:rsidRDefault="00C431EE" w:rsidP="00C431EE">
      <w:r>
        <w:rPr>
          <w:rFonts w:hint="eastAsia"/>
        </w:rPr>
        <w:t xml:space="preserve">　　墨子的出身，有人從「止</w:t>
      </w:r>
      <w:proofErr w:type="gramStart"/>
      <w:r>
        <w:rPr>
          <w:rFonts w:hint="eastAsia"/>
        </w:rPr>
        <w:t>楚攻宋</w:t>
      </w:r>
      <w:proofErr w:type="gramEnd"/>
      <w:r>
        <w:rPr>
          <w:rFonts w:hint="eastAsia"/>
        </w:rPr>
        <w:t>」的故事中認為墨子是一位軍事家，即是他</w:t>
      </w:r>
      <w:r>
        <w:rPr>
          <w:rFonts w:hint="eastAsia"/>
        </w:rPr>
        <w:lastRenderedPageBreak/>
        <w:t>能夠與公輸盤以模擬的攻城中作出完美的防守；又有人從墨子與公輸盤</w:t>
      </w:r>
      <w:proofErr w:type="gramStart"/>
      <w:r>
        <w:rPr>
          <w:rFonts w:hint="eastAsia"/>
        </w:rPr>
        <w:t>的造木技巧</w:t>
      </w:r>
      <w:proofErr w:type="gramEnd"/>
      <w:r>
        <w:rPr>
          <w:rFonts w:hint="eastAsia"/>
        </w:rPr>
        <w:t>討論中認為墨子是一名工匠家，即他能夠用三寸之木能夠製造</w:t>
      </w:r>
      <w:proofErr w:type="gramStart"/>
      <w:r>
        <w:rPr>
          <w:rFonts w:hint="eastAsia"/>
        </w:rPr>
        <w:t>車轄就可以令木車</w:t>
      </w:r>
      <w:proofErr w:type="gramEnd"/>
      <w:r>
        <w:rPr>
          <w:rFonts w:hint="eastAsia"/>
        </w:rPr>
        <w:t>可以乘載五十石的重量。但是，從《墨子》的記載中，有一次他要出遊到衞國就帶著一車的書，即是他實際上是一個有文化的讀書人。當然，從現存的《墨子》一書來看，墨子的出身很可能是勞工階層，但是卻是個會讀書、思考，並提出一套完整學說的勞工階層，或者，墨子的出身正好說明上流力的可能，即使是先秦那個難以學習知識的時代，這更是體現「知識改變命運」的實例。</w:t>
      </w:r>
    </w:p>
    <w:p w:rsidR="00C431EE" w:rsidRDefault="00C431EE" w:rsidP="00C431EE"/>
    <w:p w:rsidR="00C431EE" w:rsidRDefault="00C431EE" w:rsidP="00C431EE">
      <w:r>
        <w:rPr>
          <w:rFonts w:hint="eastAsia"/>
        </w:rPr>
        <w:t xml:space="preserve">　　至於《墨子》一書，根據《漢書》記載：《墨子》一書有七十一篇；不過，現存的《墨子》只有五十三篇，其中十八篇已經找不到，而當中十八篇有八篇明確是與現存《墨子》相關的，在《墨子》一書中有十篇是特別列明分為「上、中、下」三論的，如《尚賢》、《兼愛》、《非攻》，但是《尚同》、《天志》等都有所缺。這些都是自漢代以後墨家思想沒落所造成的後果。大致來說，現存的《墨子》一書可以區分成五類：</w:t>
      </w:r>
    </w:p>
    <w:p w:rsidR="00C431EE" w:rsidRDefault="00C431EE" w:rsidP="00C431EE">
      <w:r>
        <w:rPr>
          <w:rFonts w:hint="eastAsia"/>
        </w:rPr>
        <w:t xml:space="preserve">　　第一類是墨子的早期思想：即《親士》、《修身》、《所染》、《法儀》、《七患》、《辭過》、《三辯》等七篇。</w:t>
      </w:r>
    </w:p>
    <w:p w:rsidR="00C431EE" w:rsidRDefault="00C431EE" w:rsidP="00C431EE">
      <w:r>
        <w:rPr>
          <w:rFonts w:hint="eastAsia"/>
        </w:rPr>
        <w:t xml:space="preserve">　　第二類是墨家思想的核心思想：即《尚賢》、《尚同》、《兼愛》、《非攻》、《節用》、《節葬》、《天志》、《明鬼》、《非樂》、《非命》、《非儒》等，除却《非儒》以間接方式提出墨家思想外，其餘十篇則可稱為「墨學十論」，本節目主要討論的正是這些篇章。</w:t>
      </w:r>
    </w:p>
    <w:p w:rsidR="00C431EE" w:rsidRDefault="00C431EE" w:rsidP="00C431EE">
      <w:r>
        <w:rPr>
          <w:rFonts w:hint="eastAsia"/>
        </w:rPr>
        <w:t xml:space="preserve">　　第三類是「</w:t>
      </w:r>
      <w:proofErr w:type="gramStart"/>
      <w:r>
        <w:rPr>
          <w:rFonts w:hint="eastAsia"/>
        </w:rPr>
        <w:t>墨辯</w:t>
      </w:r>
      <w:proofErr w:type="gramEnd"/>
      <w:r>
        <w:rPr>
          <w:rFonts w:hint="eastAsia"/>
        </w:rPr>
        <w:t>」：即〈經上〉、〈經上說〉、〈經下〉、〈經下說〉、〈大取〉、〈小取〉等六篇。</w:t>
      </w:r>
    </w:p>
    <w:p w:rsidR="00C431EE" w:rsidRDefault="00C431EE" w:rsidP="00C431EE">
      <w:r>
        <w:rPr>
          <w:rFonts w:hint="eastAsia"/>
        </w:rPr>
        <w:t xml:space="preserve">　　第四類是墨子的言行集，有稱為墨家的《論語》：即《耕柱》、《貴義》、《公孟》、《魯問》、《公輸》五篇。</w:t>
      </w:r>
    </w:p>
    <w:p w:rsidR="00C431EE" w:rsidRDefault="00C431EE" w:rsidP="00C431EE">
      <w:r>
        <w:rPr>
          <w:rFonts w:hint="eastAsia"/>
        </w:rPr>
        <w:t xml:space="preserve">　　第五類是墨家的兵法書：即《備城門》、《備高監》、《備梯》、《備水》、《備突》、《備穴》、《備蛾傅》、《迎敵祠》、《旗幟》、《號令》、《染守》等十一篇。</w:t>
      </w:r>
    </w:p>
    <w:p w:rsidR="00C431EE" w:rsidRDefault="00C431EE" w:rsidP="00C431EE"/>
    <w:p w:rsidR="00C431EE" w:rsidRDefault="00C431EE" w:rsidP="00C431EE">
      <w:r>
        <w:rPr>
          <w:rFonts w:hint="eastAsia"/>
        </w:rPr>
        <w:t xml:space="preserve">　　以上，詳細</w:t>
      </w:r>
      <w:proofErr w:type="gramStart"/>
      <w:r>
        <w:rPr>
          <w:rFonts w:hint="eastAsia"/>
        </w:rPr>
        <w:t>地說了《墨子》</w:t>
      </w:r>
      <w:proofErr w:type="gramEnd"/>
      <w:r>
        <w:rPr>
          <w:rFonts w:hint="eastAsia"/>
        </w:rPr>
        <w:t>一書的概況，其實正是反映了墨家思想的豐富及多變，雖然本節目不準備講解「</w:t>
      </w:r>
      <w:proofErr w:type="gramStart"/>
      <w:r>
        <w:rPr>
          <w:rFonts w:hint="eastAsia"/>
        </w:rPr>
        <w:t>墨辯</w:t>
      </w:r>
      <w:proofErr w:type="gramEnd"/>
      <w:r>
        <w:rPr>
          <w:rFonts w:hint="eastAsia"/>
        </w:rPr>
        <w:t>」或墨家的兵法，但是這些也是現代學界重視墨家思想的重要資源。</w:t>
      </w:r>
    </w:p>
    <w:p w:rsidR="00C431EE" w:rsidRDefault="00C431EE" w:rsidP="00C431EE"/>
    <w:p w:rsidR="00C431EE" w:rsidRDefault="00C431EE" w:rsidP="00C431EE">
      <w:r>
        <w:rPr>
          <w:rFonts w:hint="eastAsia"/>
        </w:rPr>
        <w:t xml:space="preserve">　　或者，第一集作為節目簡介及《墨子》的概述就到此為止，第二集開始就先講解墨家思想的重要篇章與觀念：「兼愛」，即是類近我們現在常</w:t>
      </w:r>
      <w:proofErr w:type="gramStart"/>
      <w:r>
        <w:rPr>
          <w:rFonts w:hint="eastAsia"/>
        </w:rPr>
        <w:t>說的普世</w:t>
      </w:r>
      <w:proofErr w:type="gramEnd"/>
      <w:r>
        <w:rPr>
          <w:rFonts w:hint="eastAsia"/>
        </w:rPr>
        <w:t>價值觀：「大愛」，尤其是注意到主張「兼愛」是否就是孟子所</w:t>
      </w:r>
      <w:proofErr w:type="gramStart"/>
      <w:r>
        <w:rPr>
          <w:rFonts w:hint="eastAsia"/>
        </w:rPr>
        <w:t>說的「墨氏兼</w:t>
      </w:r>
      <w:proofErr w:type="gramEnd"/>
      <w:r>
        <w:rPr>
          <w:rFonts w:hint="eastAsia"/>
        </w:rPr>
        <w:t>愛，是無父也；</w:t>
      </w:r>
      <w:proofErr w:type="gramStart"/>
      <w:r>
        <w:rPr>
          <w:rFonts w:hint="eastAsia"/>
        </w:rPr>
        <w:t>無君無</w:t>
      </w:r>
      <w:proofErr w:type="gramEnd"/>
      <w:r>
        <w:rPr>
          <w:rFonts w:hint="eastAsia"/>
        </w:rPr>
        <w:t>父</w:t>
      </w:r>
      <w:r w:rsidRPr="001853A2">
        <w:rPr>
          <w:rFonts w:asciiTheme="minorEastAsia" w:hAnsiTheme="minorEastAsia" w:hint="eastAsia"/>
        </w:rPr>
        <w:t>，是禽獸也。」</w:t>
      </w:r>
    </w:p>
    <w:p w:rsidR="00C431EE" w:rsidRDefault="00C431EE" w:rsidP="00C431EE"/>
    <w:p w:rsidR="00C431EE" w:rsidRDefault="00C431EE" w:rsidP="00C431EE">
      <w:pPr>
        <w:jc w:val="center"/>
      </w:pPr>
      <w:proofErr w:type="gramStart"/>
      <w:r>
        <w:rPr>
          <w:rFonts w:hint="eastAsia"/>
        </w:rPr>
        <w:t>──</w:t>
      </w:r>
      <w:proofErr w:type="gramEnd"/>
      <w:r>
        <w:rPr>
          <w:rFonts w:hint="eastAsia"/>
        </w:rPr>
        <w:t>第一集完</w:t>
      </w:r>
      <w:proofErr w:type="gramStart"/>
      <w:r>
        <w:rPr>
          <w:rFonts w:hint="eastAsia"/>
        </w:rPr>
        <w:t>──</w:t>
      </w:r>
      <w:proofErr w:type="gramEnd"/>
    </w:p>
    <w:sectPr w:rsidR="00C431EE" w:rsidSect="0082763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31EE" w:rsidRDefault="00C431EE" w:rsidP="00C431EE">
      <w:r>
        <w:separator/>
      </w:r>
    </w:p>
  </w:endnote>
  <w:endnote w:type="continuationSeparator" w:id="0">
    <w:p w:rsidR="00C431EE" w:rsidRDefault="00C431EE" w:rsidP="00C431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Jhengha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31EE" w:rsidRDefault="00C431EE" w:rsidP="00C431EE">
      <w:r>
        <w:separator/>
      </w:r>
    </w:p>
  </w:footnote>
  <w:footnote w:type="continuationSeparator" w:id="0">
    <w:p w:rsidR="00C431EE" w:rsidRDefault="00C431EE" w:rsidP="00C431E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431EE"/>
    <w:rsid w:val="00513377"/>
    <w:rsid w:val="00827637"/>
    <w:rsid w:val="009E0CB7"/>
    <w:rsid w:val="00C431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31E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431E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C431EE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C431E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C431EE"/>
    <w:rPr>
      <w:sz w:val="20"/>
      <w:szCs w:val="20"/>
    </w:rPr>
  </w:style>
  <w:style w:type="paragraph" w:customStyle="1" w:styleId="yiv8433645725msonormal">
    <w:name w:val="yiv8433645725msonormal"/>
    <w:basedOn w:val="a"/>
    <w:rsid w:val="00C431EE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421</Words>
  <Characters>2401</Characters>
  <Application>Microsoft Office Word</Application>
  <DocSecurity>0</DocSecurity>
  <Lines>20</Lines>
  <Paragraphs>5</Paragraphs>
  <ScaleCrop>false</ScaleCrop>
  <Company/>
  <LinksUpToDate>false</LinksUpToDate>
  <CharactersWithSpaces>2817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2015-06-02T18:26:00Z</dcterms:created>
  <dcterms:modified xsi:type="dcterms:W3CDTF">2015-06-02T18:26:00Z</dcterms:modified>
</cp:coreProperties>
</file>